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B6" w:rsidRPr="00BF303F" w:rsidRDefault="009346B6" w:rsidP="00934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346B6" w:rsidRPr="00BF303F" w:rsidRDefault="009346B6" w:rsidP="00934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F">
        <w:rPr>
          <w:rFonts w:ascii="Times New Roman" w:hAnsi="Times New Roman" w:cs="Times New Roman"/>
          <w:b/>
          <w:sz w:val="28"/>
          <w:szCs w:val="28"/>
        </w:rPr>
        <w:t>ПО НАЛОГУ НА ИМУЩЕСТВО ФИЗИЧЕСКИХ ЛИЦ</w:t>
      </w:r>
    </w:p>
    <w:p w:rsidR="009346B6" w:rsidRPr="00BF303F" w:rsidRDefault="009346B6" w:rsidP="00934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F">
        <w:rPr>
          <w:rFonts w:ascii="Times New Roman" w:hAnsi="Times New Roman" w:cs="Times New Roman"/>
          <w:b/>
          <w:sz w:val="28"/>
          <w:szCs w:val="28"/>
        </w:rPr>
        <w:t>ИСХОДЯ ИЗ КАДАСТРОВОЙ СТОИМОСТИ ОБЪЕКТОВ</w:t>
      </w:r>
    </w:p>
    <w:p w:rsidR="009346B6" w:rsidRDefault="009346B6" w:rsidP="00934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03F">
        <w:rPr>
          <w:rFonts w:ascii="Times New Roman" w:hAnsi="Times New Roman" w:cs="Times New Roman"/>
          <w:b/>
          <w:sz w:val="28"/>
          <w:szCs w:val="28"/>
        </w:rPr>
        <w:t>НАЛОГООБЛОЖЕНИЯ</w:t>
      </w:r>
    </w:p>
    <w:p w:rsidR="009346B6" w:rsidRDefault="008233A7" w:rsidP="002279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E2C25">
        <w:rPr>
          <w:rFonts w:ascii="Times New Roman" w:hAnsi="Times New Roman" w:cs="Times New Roman"/>
          <w:b/>
          <w:sz w:val="28"/>
          <w:szCs w:val="28"/>
        </w:rPr>
        <w:t>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C25">
        <w:rPr>
          <w:rFonts w:ascii="Times New Roman" w:hAnsi="Times New Roman" w:cs="Times New Roman"/>
          <w:b/>
          <w:sz w:val="28"/>
          <w:szCs w:val="28"/>
        </w:rPr>
        <w:t xml:space="preserve"> о переходе на исчисление налога на имущество от кадастровой стоимости объектов недвижимого имущества</w:t>
      </w:r>
    </w:p>
    <w:p w:rsidR="005E2C25" w:rsidRDefault="005E2C25" w:rsidP="00227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устанавливается главой 32 Налогового Кодекса РФ и нормативными правовыми актами представительных органов муниципальных образований.</w:t>
      </w:r>
    </w:p>
    <w:p w:rsidR="005E2C25" w:rsidRDefault="005E2C25" w:rsidP="00227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Устанавливая налог, представительные органы муниципальных образований определяют налоговые ставки в пределах, установленных настоящей главой, и особенности определения налоговой базы в соответствии с настоящей главой.</w:t>
      </w:r>
    </w:p>
    <w:p w:rsidR="005E2C25" w:rsidRPr="00686C21" w:rsidRDefault="00E3300E" w:rsidP="00227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Налогоплательщиками налога на имущество признаются физические лица, обладающие правом собственности на имущество, признаваемое объектом налого</w:t>
      </w:r>
      <w:r w:rsidR="00686C21">
        <w:rPr>
          <w:rFonts w:ascii="Times New Roman" w:hAnsi="Times New Roman" w:cs="Times New Roman"/>
          <w:sz w:val="28"/>
          <w:szCs w:val="28"/>
        </w:rPr>
        <w:t>обложения в соответствии со статьей 401 Налогового Кодекса РФ.</w:t>
      </w:r>
    </w:p>
    <w:p w:rsidR="009346B6" w:rsidRPr="00BF303F" w:rsidRDefault="009346B6" w:rsidP="0022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F">
        <w:rPr>
          <w:rFonts w:ascii="Times New Roman" w:hAnsi="Times New Roman" w:cs="Times New Roman"/>
          <w:b/>
          <w:sz w:val="28"/>
          <w:szCs w:val="28"/>
        </w:rPr>
        <w:t>ОБЪЕКТ НАЛОГООБЛОЖЕНИЯ</w:t>
      </w:r>
    </w:p>
    <w:p w:rsidR="009346B6" w:rsidRDefault="009346B6" w:rsidP="0093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Жилой дом</w:t>
      </w:r>
    </w:p>
    <w:p w:rsidR="009346B6" w:rsidRDefault="009346B6" w:rsidP="0093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Жилое помещение (квартира, комната)</w:t>
      </w:r>
    </w:p>
    <w:p w:rsidR="009346B6" w:rsidRDefault="009346B6" w:rsidP="0093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</w:p>
    <w:p w:rsidR="009346B6" w:rsidRDefault="009346B6" w:rsidP="0093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 недвижимый комплекс</w:t>
      </w:r>
    </w:p>
    <w:p w:rsidR="009346B6" w:rsidRDefault="009346B6" w:rsidP="0093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 незавершенного строительства</w:t>
      </w:r>
    </w:p>
    <w:p w:rsidR="009346B6" w:rsidRDefault="009346B6" w:rsidP="0093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здания, строение, сооружение, помещение</w:t>
      </w:r>
    </w:p>
    <w:p w:rsidR="009346B6" w:rsidRDefault="009346B6" w:rsidP="00934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жилым домам</w:t>
      </w:r>
      <w:r w:rsidR="007C4D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относятся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9346B6" w:rsidRDefault="009346B6" w:rsidP="00934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9346B6" w:rsidRPr="00BF303F" w:rsidRDefault="008155C3" w:rsidP="0022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F">
        <w:rPr>
          <w:rFonts w:ascii="Times New Roman" w:hAnsi="Times New Roman" w:cs="Times New Roman"/>
          <w:b/>
          <w:sz w:val="28"/>
          <w:szCs w:val="28"/>
        </w:rPr>
        <w:lastRenderedPageBreak/>
        <w:t>НАЛОГОВАЯ БАЗА И ВЫЧИТЫ</w:t>
      </w:r>
    </w:p>
    <w:p w:rsidR="008155C3" w:rsidRDefault="008155C3" w:rsidP="0093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Налоговая база определяется как кадастровая стоимость объектов налогообложения. При этом установлены налоговые вычеты в отношении:</w:t>
      </w:r>
    </w:p>
    <w:p w:rsidR="008155C3" w:rsidRDefault="008155C3" w:rsidP="00227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Квартиры</w:t>
      </w:r>
      <w:r w:rsidR="00BF3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кадастровая стоимость уменьшается на величину кадастровой стоимости 20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площади этой квартиры.</w:t>
      </w:r>
    </w:p>
    <w:p w:rsidR="008155C3" w:rsidRDefault="008155C3" w:rsidP="00227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Комнаты</w:t>
      </w:r>
      <w:r w:rsidR="00BF3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кадастровая стоимость уменьшается на величину кадастровой стоимости 10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 этой комнаты.</w:t>
      </w:r>
    </w:p>
    <w:p w:rsidR="008155C3" w:rsidRDefault="008155C3" w:rsidP="00227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дома</w:t>
      </w:r>
      <w:r w:rsidR="00BF3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кадастровая стоимость уменьшается на величину кадастровой стоимости 50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площади этого жилого дома.</w:t>
      </w:r>
    </w:p>
    <w:p w:rsidR="002279D1" w:rsidRDefault="002279D1" w:rsidP="00227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5C3" w:rsidRDefault="008155C3" w:rsidP="00227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недвижимого комплекса, в состав которого входит хотя бы одно жилое помещение (жилой дом)- кадастровая стоимость уменьшается на один миллион рублей.</w:t>
      </w:r>
    </w:p>
    <w:p w:rsidR="008155C3" w:rsidRDefault="008155C3" w:rsidP="00815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8155C3" w:rsidRDefault="008155C3" w:rsidP="00AE3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AE3FB9">
        <w:rPr>
          <w:rFonts w:ascii="Times New Roman" w:hAnsi="Times New Roman" w:cs="Times New Roman"/>
          <w:sz w:val="28"/>
          <w:szCs w:val="28"/>
        </w:rPr>
        <w:t>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</w:p>
    <w:p w:rsidR="00AE3FB9" w:rsidRDefault="00AE3FB9" w:rsidP="00AE3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Представительные органы муниципальных образований вправе увеличить размеры налоговых вычетов.</w:t>
      </w:r>
    </w:p>
    <w:p w:rsidR="00AE3FB9" w:rsidRDefault="00AE3FB9" w:rsidP="00AE3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 налоговая база принимает отрицательное значение, в целях исчисления налога она принимается равной нулю.</w:t>
      </w:r>
    </w:p>
    <w:p w:rsidR="00AE3FB9" w:rsidRPr="00BF303F" w:rsidRDefault="00AE3FB9" w:rsidP="0022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F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AE3FB9" w:rsidRDefault="00AE3FB9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устанавливаются представите</w:t>
      </w:r>
      <w:r w:rsidR="002279D1">
        <w:rPr>
          <w:rFonts w:ascii="Times New Roman" w:hAnsi="Times New Roman" w:cs="Times New Roman"/>
          <w:sz w:val="28"/>
          <w:szCs w:val="28"/>
        </w:rPr>
        <w:t>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38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279D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C4388">
        <w:rPr>
          <w:rFonts w:ascii="Times New Roman" w:hAnsi="Times New Roman" w:cs="Times New Roman"/>
          <w:sz w:val="28"/>
          <w:szCs w:val="28"/>
        </w:rPr>
        <w:t>.</w:t>
      </w:r>
    </w:p>
    <w:p w:rsidR="00AC4388" w:rsidRDefault="00AC4388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ставки определены:</w:t>
      </w:r>
    </w:p>
    <w:p w:rsidR="00AC4388" w:rsidRPr="002279D1" w:rsidRDefault="00AC4388" w:rsidP="002279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9D1">
        <w:rPr>
          <w:rFonts w:ascii="Times New Roman" w:hAnsi="Times New Roman" w:cs="Times New Roman"/>
          <w:sz w:val="28"/>
          <w:szCs w:val="28"/>
        </w:rPr>
        <w:t>0,1% в отношении:</w:t>
      </w:r>
    </w:p>
    <w:p w:rsidR="00AC4388" w:rsidRDefault="00AC4388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AC4388" w:rsidRDefault="00AC4388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Объектов незавершенного строительства в случае, если проектируемым назначением таких объектов является жилой дом;</w:t>
      </w:r>
    </w:p>
    <w:p w:rsidR="00AC4388" w:rsidRDefault="00AC4388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AC4388" w:rsidRDefault="007C31B0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31B0" w:rsidRDefault="007C31B0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C31B0" w:rsidRDefault="007C31B0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2,0%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рублей;</w:t>
      </w:r>
    </w:p>
    <w:p w:rsidR="00617850" w:rsidRDefault="007C31B0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 w:rsidR="00617850">
        <w:rPr>
          <w:rFonts w:ascii="Times New Roman" w:hAnsi="Times New Roman" w:cs="Times New Roman"/>
          <w:sz w:val="28"/>
          <w:szCs w:val="28"/>
        </w:rPr>
        <w:t>0,5% в отношении прочих объектов налогообложения.</w:t>
      </w:r>
    </w:p>
    <w:p w:rsidR="00617850" w:rsidRDefault="00617850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Представительными органами муниципальных образований налоговые ставки, за исключением указанных в пунктах 2 и 3, могут быть уменьшены до нуля или увеличены, но не более чем в три раза.</w:t>
      </w:r>
      <w:proofErr w:type="gramEnd"/>
    </w:p>
    <w:p w:rsidR="00DE221A" w:rsidRDefault="00DE221A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установление дифференцированных налоговых ставок в зависимости от кадастровой стоимости объекта налогообложения; </w:t>
      </w:r>
    </w:p>
    <w:p w:rsidR="00DE221A" w:rsidRDefault="00DE221A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объекта налогообложения;</w:t>
      </w:r>
    </w:p>
    <w:p w:rsidR="00DE221A" w:rsidRDefault="00DE221A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нахождения объекта налогообложения;</w:t>
      </w:r>
    </w:p>
    <w:p w:rsidR="00DE221A" w:rsidRDefault="00DE221A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территориальных зон, в границах которых расположен объект налогообложения.</w:t>
      </w:r>
    </w:p>
    <w:p w:rsidR="00DE221A" w:rsidRPr="00BF303F" w:rsidRDefault="00DE221A" w:rsidP="002279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F">
        <w:rPr>
          <w:rFonts w:ascii="Times New Roman" w:hAnsi="Times New Roman" w:cs="Times New Roman"/>
          <w:b/>
          <w:sz w:val="28"/>
          <w:szCs w:val="28"/>
        </w:rPr>
        <w:t>ЛЬГОТЫ ПО УПЛАТЕ НАЛОГА</w:t>
      </w:r>
    </w:p>
    <w:p w:rsidR="00DE221A" w:rsidRDefault="00DE221A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Льготы, освобождающие от уплаты налога, установлены Налоговым кодексом Российской Федерации в отношении 15 категорий налогоплательщиков:</w:t>
      </w:r>
    </w:p>
    <w:p w:rsidR="00DE221A" w:rsidRDefault="00DE221A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DE221A" w:rsidRDefault="00DE221A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Инвалиды I и II групп инвалидности;</w:t>
      </w:r>
    </w:p>
    <w:p w:rsidR="00DE221A" w:rsidRPr="00DE221A" w:rsidRDefault="00DE221A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Инвалиды с детства</w:t>
      </w:r>
      <w:r w:rsidRPr="00DE221A">
        <w:rPr>
          <w:rFonts w:ascii="Times New Roman" w:hAnsi="Times New Roman" w:cs="Times New Roman"/>
          <w:sz w:val="28"/>
          <w:szCs w:val="28"/>
        </w:rPr>
        <w:t>;</w:t>
      </w:r>
    </w:p>
    <w:p w:rsidR="004E4C69" w:rsidRDefault="00DE221A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гражданской войны, Великой Отечественной войны, других боевых операций по защите СССР из числа военносл</w:t>
      </w:r>
      <w:r w:rsidR="004E4C69">
        <w:rPr>
          <w:rFonts w:ascii="Times New Roman" w:hAnsi="Times New Roman" w:cs="Times New Roman"/>
          <w:sz w:val="28"/>
          <w:szCs w:val="28"/>
        </w:rPr>
        <w:t>ужащих, проходивших службу в воинских частях, штабах и учреждениях, входящих в состав действующей армии, и бывших партизан, а также ветераны боевых действий;</w:t>
      </w:r>
    </w:p>
    <w:p w:rsidR="004E4C69" w:rsidRDefault="004E4C69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входящих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частей действующей армии;</w:t>
      </w:r>
    </w:p>
    <w:p w:rsidR="007C31B0" w:rsidRDefault="00390772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имеющие право на получение социальной поддержки в соответствии с Законом Российской Федерации от 15.</w:t>
      </w:r>
      <w:r w:rsidRPr="00390772">
        <w:rPr>
          <w:rFonts w:ascii="Times New Roman" w:hAnsi="Times New Roman" w:cs="Times New Roman"/>
          <w:sz w:val="28"/>
          <w:szCs w:val="28"/>
        </w:rPr>
        <w:t>05.1991 № 1244-1 “</w:t>
      </w:r>
      <w:r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Pr="0039077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26.</w:t>
      </w:r>
      <w:r w:rsidRPr="00390772">
        <w:rPr>
          <w:rFonts w:ascii="Times New Roman" w:hAnsi="Times New Roman" w:cs="Times New Roman"/>
          <w:sz w:val="28"/>
          <w:szCs w:val="28"/>
        </w:rPr>
        <w:t>11.1998 № 175-ФЗ “</w:t>
      </w:r>
      <w:r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A82881" w:rsidRPr="00A82881">
        <w:rPr>
          <w:rFonts w:ascii="Times New Roman" w:hAnsi="Times New Roman" w:cs="Times New Roman"/>
          <w:sz w:val="28"/>
          <w:szCs w:val="28"/>
        </w:rPr>
        <w:t>“</w:t>
      </w:r>
      <w:r w:rsidR="00A82881">
        <w:rPr>
          <w:rFonts w:ascii="Times New Roman" w:hAnsi="Times New Roman" w:cs="Times New Roman"/>
          <w:sz w:val="28"/>
          <w:szCs w:val="28"/>
        </w:rPr>
        <w:t>Маяк</w:t>
      </w:r>
      <w:r w:rsidR="00A82881" w:rsidRPr="00A82881">
        <w:rPr>
          <w:rFonts w:ascii="Times New Roman" w:hAnsi="Times New Roman" w:cs="Times New Roman"/>
          <w:sz w:val="28"/>
          <w:szCs w:val="28"/>
        </w:rPr>
        <w:t>“</w:t>
      </w:r>
      <w:r w:rsidR="00A82881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</w:t>
      </w:r>
      <w:proofErr w:type="gramEnd"/>
      <w:r w:rsidR="00A8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8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90772">
        <w:rPr>
          <w:rFonts w:ascii="Times New Roman" w:hAnsi="Times New Roman" w:cs="Times New Roman"/>
          <w:sz w:val="28"/>
          <w:szCs w:val="28"/>
        </w:rPr>
        <w:t>“</w:t>
      </w:r>
      <w:r w:rsidR="00DE221A">
        <w:rPr>
          <w:rFonts w:ascii="Times New Roman" w:hAnsi="Times New Roman" w:cs="Times New Roman"/>
          <w:sz w:val="28"/>
          <w:szCs w:val="28"/>
        </w:rPr>
        <w:t xml:space="preserve"> </w:t>
      </w:r>
      <w:r w:rsidR="00A82881">
        <w:rPr>
          <w:rFonts w:ascii="Times New Roman" w:hAnsi="Times New Roman" w:cs="Times New Roman"/>
          <w:sz w:val="28"/>
          <w:szCs w:val="28"/>
        </w:rPr>
        <w:t>и Федеральным законом от 10.</w:t>
      </w:r>
      <w:r w:rsidR="00A82881" w:rsidRPr="00A82881">
        <w:rPr>
          <w:rFonts w:ascii="Times New Roman" w:hAnsi="Times New Roman" w:cs="Times New Roman"/>
          <w:sz w:val="28"/>
          <w:szCs w:val="28"/>
        </w:rPr>
        <w:t>01.2002 № 2-ФЗ “</w:t>
      </w:r>
      <w:r w:rsidR="00A82881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A82881" w:rsidRPr="00A82881">
        <w:rPr>
          <w:rFonts w:ascii="Times New Roman" w:hAnsi="Times New Roman" w:cs="Times New Roman"/>
          <w:sz w:val="28"/>
          <w:szCs w:val="28"/>
        </w:rPr>
        <w:t>“</w:t>
      </w:r>
      <w:r w:rsidR="00DE221A">
        <w:rPr>
          <w:rFonts w:ascii="Times New Roman" w:hAnsi="Times New Roman" w:cs="Times New Roman"/>
          <w:sz w:val="28"/>
          <w:szCs w:val="28"/>
        </w:rPr>
        <w:t xml:space="preserve"> </w:t>
      </w:r>
      <w:r w:rsidR="007C3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81" w:rsidRPr="00752AAD" w:rsidRDefault="00752AAD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</w:r>
      <w:r w:rsidRPr="00752AAD">
        <w:rPr>
          <w:rFonts w:ascii="Times New Roman" w:hAnsi="Times New Roman" w:cs="Times New Roman"/>
          <w:sz w:val="28"/>
          <w:szCs w:val="28"/>
        </w:rPr>
        <w:t>;</w:t>
      </w:r>
    </w:p>
    <w:p w:rsidR="00752AAD" w:rsidRDefault="00752AAD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52AAD" w:rsidRDefault="00752AAD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семей военнослужащих, потерявших кормильца, признаваемые таковыми в соответствии с Федеральным законом от 27.05.1998 № 76-ФЗ ''О статусе военнослужащих''</w:t>
      </w:r>
    </w:p>
    <w:p w:rsidR="00752AAD" w:rsidRDefault="00D41E88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Пенсионеры, получающие пенсии, назначаемые в порядке, установленном пенсионным законодательством, также лица, достигшие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41E88" w:rsidRDefault="00D41E88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D41E88" w:rsidRDefault="008B6E17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участков, включая ядерное оружие и космическую технику;</w:t>
      </w:r>
    </w:p>
    <w:p w:rsidR="008B6E17" w:rsidRDefault="008B6E17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и супруги военнослужащих и государственных служащих, погибших при исполнении служебной обязанностей;</w:t>
      </w:r>
    </w:p>
    <w:p w:rsidR="008B6E17" w:rsidRDefault="008B6E17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лица, осуществляющие профессиональную творческую деятельность,- в отношении специально оборудованных помещений, сооружений, используемых ими исключительно</w:t>
      </w:r>
      <w:r w:rsidR="004553C5">
        <w:rPr>
          <w:rFonts w:ascii="Times New Roman" w:hAnsi="Times New Roman" w:cs="Times New Roman"/>
          <w:sz w:val="28"/>
          <w:szCs w:val="28"/>
        </w:rPr>
        <w:t xml:space="preserve">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библиотек,- на период такого их использования;</w:t>
      </w:r>
    </w:p>
    <w:p w:rsidR="004553C5" w:rsidRDefault="00A30C5B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A30C5B" w:rsidRDefault="00A30C5B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Представительные органы муниципальных образований вправе устанавливать дополнительные льготы.</w:t>
      </w:r>
    </w:p>
    <w:p w:rsidR="00A30C5B" w:rsidRDefault="00A30C5B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</w:t>
      </w:r>
      <w:r w:rsidR="005F6562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proofErr w:type="gramStart"/>
      <w:r w:rsidR="005F6562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="005F6562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5F6562" w:rsidRDefault="005F6562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5F6562" w:rsidRDefault="005F6562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62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>
        <w:rPr>
          <w:rFonts w:ascii="Times New Roman" w:hAnsi="Times New Roman" w:cs="Times New Roman"/>
          <w:sz w:val="28"/>
          <w:szCs w:val="28"/>
        </w:rPr>
        <w:t>выбранных объектах налогообложения, в отношении которых пре</w:t>
      </w:r>
      <w:r w:rsidR="00283D06">
        <w:rPr>
          <w:rFonts w:ascii="Times New Roman" w:hAnsi="Times New Roman" w:cs="Times New Roman"/>
          <w:sz w:val="28"/>
          <w:szCs w:val="28"/>
        </w:rPr>
        <w:t xml:space="preserve">доставляется налоговая льгота, представляется </w:t>
      </w:r>
      <w:r w:rsidR="00283D06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налогоплательщиком в налоговый орган по своему выбору до 1 ноября года, являющегося налоговым периодом, начиная с которого в отношении указанных </w:t>
      </w:r>
      <w:r w:rsidR="00151CCA">
        <w:rPr>
          <w:rFonts w:ascii="Times New Roman" w:hAnsi="Times New Roman" w:cs="Times New Roman"/>
          <w:sz w:val="28"/>
          <w:szCs w:val="28"/>
        </w:rPr>
        <w:t>объектов применяется налоговая льгота.</w:t>
      </w:r>
    </w:p>
    <w:p w:rsidR="001B47A3" w:rsidRDefault="001B47A3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объекта налогообложения, не используемого налогоплательщиков в предпринимательской деятельности.</w:t>
      </w:r>
    </w:p>
    <w:p w:rsidR="003A6B66" w:rsidRPr="00BF303F" w:rsidRDefault="003A6B66" w:rsidP="002279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F">
        <w:rPr>
          <w:rFonts w:ascii="Times New Roman" w:hAnsi="Times New Roman" w:cs="Times New Roman"/>
          <w:b/>
          <w:sz w:val="28"/>
          <w:szCs w:val="28"/>
        </w:rPr>
        <w:t>РАСЧЕТ НАЛОГА</w:t>
      </w:r>
    </w:p>
    <w:p w:rsidR="00151CCA" w:rsidRDefault="003A6B66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налог, исчисленный от кадастровой стоимости больше налога, исчисленного от инвентаризационной </w:t>
      </w:r>
      <w:r w:rsidR="001B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стоимости, сумма налога, подлежащая уплате налогоплательщиком, исчисляется с учетом понижающих коэффициентов.</w:t>
      </w:r>
    </w:p>
    <w:p w:rsidR="003A6B66" w:rsidRDefault="003A6B66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Понижающие коэффициенты применяются в первые четыре налоговых периода. Полная сумма налога будет уплачиваться только через пять лет.</w:t>
      </w:r>
    </w:p>
    <w:p w:rsidR="003A6B66" w:rsidRDefault="003A6B66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проводится по формуле:</w:t>
      </w:r>
    </w:p>
    <w:p w:rsidR="003A6B66" w:rsidRDefault="003A6B66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налога, подлежащая уплате = разница сумм налога, исчисленного от кадастровой стоимости объекта и исчисленного от инвентаризованной стоимости * понижающий коэффициент + сумма налога исходя из инвентаризационной стоимости</w:t>
      </w:r>
    </w:p>
    <w:p w:rsidR="003A6B66" w:rsidRDefault="003A6B66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понижающий коэффициент:</w:t>
      </w:r>
    </w:p>
    <w:p w:rsidR="003A6B66" w:rsidRDefault="003A6B66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применяется в первом году введения налога,</w:t>
      </w:r>
    </w:p>
    <w:p w:rsidR="003A6B66" w:rsidRDefault="003A6B66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0,4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 втором году введения налога,</w:t>
      </w:r>
    </w:p>
    <w:p w:rsidR="003A6B66" w:rsidRDefault="003A6B66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третьем году,</w:t>
      </w:r>
    </w:p>
    <w:p w:rsidR="003A6B66" w:rsidRDefault="003A6B66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четвертом году.</w:t>
      </w:r>
    </w:p>
    <w:p w:rsidR="003A6B66" w:rsidRDefault="003A6B66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сумма налога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инвентаризационной стоимости выше суммы налога исходя из кадастровой стоимости, сумма налога, </w:t>
      </w:r>
      <w:r w:rsidR="00D40512">
        <w:rPr>
          <w:rFonts w:ascii="Times New Roman" w:hAnsi="Times New Roman" w:cs="Times New Roman"/>
          <w:sz w:val="28"/>
          <w:szCs w:val="28"/>
        </w:rPr>
        <w:t>подлежащая уплате, исчисляется</w:t>
      </w:r>
      <w:proofErr w:type="gramEnd"/>
      <w:r w:rsidR="00D40512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без учета понижающего коэффициента.</w:t>
      </w:r>
    </w:p>
    <w:p w:rsidR="00D40512" w:rsidRDefault="00FF44B0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налога на сайте ФНС России действует ''Налоговый калькулятор''.</w:t>
      </w:r>
    </w:p>
    <w:p w:rsidR="002279D1" w:rsidRDefault="002279D1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9D1" w:rsidRDefault="002279D1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4B0" w:rsidRPr="00BF303F" w:rsidRDefault="00FD27BE" w:rsidP="002279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3F">
        <w:rPr>
          <w:rFonts w:ascii="Times New Roman" w:hAnsi="Times New Roman" w:cs="Times New Roman"/>
          <w:b/>
          <w:sz w:val="28"/>
          <w:szCs w:val="28"/>
        </w:rPr>
        <w:lastRenderedPageBreak/>
        <w:t>СРОКИ УПЛАТЫ НАЛОГА</w:t>
      </w:r>
    </w:p>
    <w:p w:rsidR="00FD27BE" w:rsidRDefault="00FD27BE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 декабря года, следующего за истекшим налоговым периодом (например, за 2018 год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 уплаты не позднее 01.12.2019).</w:t>
      </w:r>
    </w:p>
    <w:p w:rsidR="002279D1" w:rsidRDefault="002279D1" w:rsidP="00AC43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7BE" w:rsidRPr="00BF303F" w:rsidRDefault="00FD27BE" w:rsidP="00AC43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3F">
        <w:rPr>
          <w:rFonts w:ascii="Times New Roman" w:hAnsi="Times New Roman" w:cs="Times New Roman"/>
          <w:b/>
          <w:sz w:val="28"/>
          <w:szCs w:val="28"/>
        </w:rPr>
        <w:t>ИНФОРМАЦИЯ О КАДАСТРОВОЙ СТОИМОСТИ ОБЪЕКТОВ НЕДВИЖИМОСТИ</w:t>
      </w:r>
    </w:p>
    <w:p w:rsidR="00FD27BE" w:rsidRDefault="003778AE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279D1">
        <w:rPr>
          <w:rFonts w:ascii="Times New Roman" w:hAnsi="Times New Roman" w:cs="Times New Roman"/>
          <w:sz w:val="28"/>
          <w:szCs w:val="28"/>
        </w:rPr>
        <w:t xml:space="preserve">определения кадастровой стоимости объектов недвижимости, расположенных на территории Ростовской области, </w:t>
      </w:r>
      <w:r>
        <w:rPr>
          <w:rFonts w:ascii="Times New Roman" w:hAnsi="Times New Roman" w:cs="Times New Roman"/>
          <w:sz w:val="28"/>
          <w:szCs w:val="28"/>
        </w:rPr>
        <w:t>утверждены постановлением Правительства Ростовской области от 27.12.2016 № 881.</w:t>
      </w:r>
    </w:p>
    <w:p w:rsidR="003778AE" w:rsidRDefault="00254103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на официальном сайте Правительства Ростовской области в подразделе ''Кадастровая </w:t>
      </w:r>
      <w:r w:rsidR="002279D1">
        <w:rPr>
          <w:rFonts w:ascii="Times New Roman" w:hAnsi="Times New Roman" w:cs="Times New Roman"/>
          <w:sz w:val="28"/>
          <w:szCs w:val="28"/>
        </w:rPr>
        <w:t>оценка''  раздела ''Экономика'',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9D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''</w:t>
      </w:r>
      <w:r w:rsidR="00D61BE2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proofErr w:type="spellStart"/>
      <w:r w:rsidR="00D61BE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61BE2">
        <w:rPr>
          <w:rFonts w:ascii="Times New Roman" w:hAnsi="Times New Roman" w:cs="Times New Roman"/>
          <w:sz w:val="28"/>
          <w:szCs w:val="28"/>
        </w:rPr>
        <w:t>''.</w:t>
      </w:r>
    </w:p>
    <w:p w:rsidR="002279D1" w:rsidRDefault="002279D1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BE2" w:rsidRPr="00BF303F" w:rsidRDefault="00BC2332" w:rsidP="00AC43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97C" w:rsidRPr="00BF303F">
        <w:rPr>
          <w:rFonts w:ascii="Times New Roman" w:hAnsi="Times New Roman" w:cs="Times New Roman"/>
          <w:b/>
          <w:sz w:val="28"/>
          <w:szCs w:val="28"/>
        </w:rPr>
        <w:t>КАК ОСПОРИТЬ КАДАСТРОВУЮ СТОИМОСТЬ ОБЪЕКТОВ НЕДВИЖИМОСТИ</w:t>
      </w:r>
    </w:p>
    <w:p w:rsidR="00AC597C" w:rsidRDefault="00AC597C" w:rsidP="0022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Оспаривание результатов кадастровой оценки может быть осуществлено двумя способами:</w:t>
      </w:r>
    </w:p>
    <w:p w:rsidR="00AC597C" w:rsidRDefault="00AC597C" w:rsidP="0022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комиссии при 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C597C" w:rsidRDefault="00AC597C" w:rsidP="0022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иска в суд.</w:t>
      </w:r>
    </w:p>
    <w:p w:rsidR="00AC597C" w:rsidRDefault="00AC597C" w:rsidP="0022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оспорено в судебном порядке.</w:t>
      </w:r>
    </w:p>
    <w:p w:rsidR="00AC597C" w:rsidRDefault="00AC597C" w:rsidP="0022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рассмотрению споров о кадастровой стоимости созданы и функционируют при каждом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79D1" w:rsidRDefault="002279D1" w:rsidP="0022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9D1" w:rsidRDefault="002279D1" w:rsidP="0022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97C" w:rsidRPr="00BF303F" w:rsidRDefault="00AC597C" w:rsidP="00AC43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3F">
        <w:rPr>
          <w:rFonts w:ascii="Times New Roman" w:hAnsi="Times New Roman" w:cs="Times New Roman"/>
          <w:b/>
          <w:sz w:val="28"/>
          <w:szCs w:val="28"/>
        </w:rPr>
        <w:t>ЕСЛИ ОБЪЕКТ НЕДВИЖИМОСТИ ОТСУТСТВУЕТ В ПОСТАНОВЛЕНИИ ПРАВИТЕЛЬСТВА РОСТОВСКОЙ ОБЛАСТИ ОТ 27.12.2016 № 881</w:t>
      </w:r>
    </w:p>
    <w:p w:rsidR="00AC597C" w:rsidRPr="00AC597C" w:rsidRDefault="00BF303F" w:rsidP="00A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объект недвижимости и соответственно его кадастровая стоимость отсутствует в постановлении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от 27.</w:t>
      </w:r>
      <w:r w:rsidRPr="00BF303F">
        <w:rPr>
          <w:rFonts w:ascii="Times New Roman" w:hAnsi="Times New Roman" w:cs="Times New Roman"/>
          <w:sz w:val="28"/>
          <w:szCs w:val="28"/>
        </w:rPr>
        <w:t xml:space="preserve">12.2016 № 881, собственнику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уточнения характеристик объектов, содержащихся в ЕГРН.</w:t>
      </w:r>
      <w:r w:rsidR="00AC59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597C" w:rsidRPr="00AC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5F6C"/>
    <w:multiLevelType w:val="hybridMultilevel"/>
    <w:tmpl w:val="5576F4C2"/>
    <w:lvl w:ilvl="0" w:tplc="5C5487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6B6"/>
    <w:rsid w:val="00151CCA"/>
    <w:rsid w:val="001B47A3"/>
    <w:rsid w:val="002279D1"/>
    <w:rsid w:val="00254103"/>
    <w:rsid w:val="00283D06"/>
    <w:rsid w:val="003778AE"/>
    <w:rsid w:val="00390772"/>
    <w:rsid w:val="003A6B66"/>
    <w:rsid w:val="004553C5"/>
    <w:rsid w:val="004E4C69"/>
    <w:rsid w:val="005E2C25"/>
    <w:rsid w:val="005F6562"/>
    <w:rsid w:val="00617850"/>
    <w:rsid w:val="00686C21"/>
    <w:rsid w:val="00752AAD"/>
    <w:rsid w:val="007C31B0"/>
    <w:rsid w:val="007C4D79"/>
    <w:rsid w:val="008155C3"/>
    <w:rsid w:val="008233A7"/>
    <w:rsid w:val="008B6E17"/>
    <w:rsid w:val="009346B6"/>
    <w:rsid w:val="00955401"/>
    <w:rsid w:val="00A30C5B"/>
    <w:rsid w:val="00A82881"/>
    <w:rsid w:val="00AC4388"/>
    <w:rsid w:val="00AC597C"/>
    <w:rsid w:val="00AE3FB9"/>
    <w:rsid w:val="00BC2332"/>
    <w:rsid w:val="00BF303F"/>
    <w:rsid w:val="00D3593D"/>
    <w:rsid w:val="00D40512"/>
    <w:rsid w:val="00D41E88"/>
    <w:rsid w:val="00D61BE2"/>
    <w:rsid w:val="00DE221A"/>
    <w:rsid w:val="00E3300E"/>
    <w:rsid w:val="00EF77D7"/>
    <w:rsid w:val="00FD27BE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6B6"/>
    <w:rPr>
      <w:b/>
      <w:bCs/>
    </w:rPr>
  </w:style>
  <w:style w:type="paragraph" w:styleId="a4">
    <w:name w:val="List Paragraph"/>
    <w:basedOn w:val="a"/>
    <w:uiPriority w:val="34"/>
    <w:qFormat/>
    <w:rsid w:val="0022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2017-07-10T06:56:00Z</dcterms:created>
  <dcterms:modified xsi:type="dcterms:W3CDTF">2017-07-10T12:55:00Z</dcterms:modified>
</cp:coreProperties>
</file>